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D78F1" w14:textId="77777777" w:rsidR="005859CC" w:rsidRDefault="00000000">
      <w:pPr>
        <w:spacing w:after="82"/>
        <w:ind w:left="0" w:firstLine="0"/>
      </w:pPr>
      <w:r>
        <w:rPr>
          <w:b/>
          <w:sz w:val="48"/>
        </w:rPr>
        <w:t>Sprint 7 Retrospective — Loan Validation Project</w:t>
      </w:r>
    </w:p>
    <w:p w14:paraId="4795ACFD" w14:textId="77777777" w:rsidR="005859CC" w:rsidRDefault="00000000">
      <w:pPr>
        <w:spacing w:after="9"/>
        <w:ind w:left="-5"/>
      </w:pPr>
      <w:r>
        <w:rPr>
          <w:b/>
        </w:rPr>
        <w:t>Date:</w:t>
      </w:r>
      <w:r>
        <w:t xml:space="preserve"> 12/07/2025 </w:t>
      </w:r>
    </w:p>
    <w:p w14:paraId="541A2DEA" w14:textId="77777777" w:rsidR="005859CC" w:rsidRDefault="00000000">
      <w:pPr>
        <w:spacing w:after="9"/>
        <w:ind w:left="-5"/>
      </w:pPr>
      <w:r>
        <w:rPr>
          <w:b/>
        </w:rPr>
        <w:t>Sprint:</w:t>
      </w:r>
      <w:r>
        <w:t xml:space="preserve"> 7 — Final Retrospective </w:t>
      </w:r>
    </w:p>
    <w:p w14:paraId="0B605934" w14:textId="77777777" w:rsidR="005859CC" w:rsidRDefault="00000000">
      <w:pPr>
        <w:spacing w:after="658"/>
        <w:ind w:left="-5"/>
      </w:pPr>
      <w:r>
        <w:rPr>
          <w:b/>
        </w:rPr>
        <w:t>Attendees:</w:t>
      </w:r>
      <w:r>
        <w:t xml:space="preserve"> Carlos, Ernesto, Luis, Chris, Miguel</w:t>
      </w:r>
    </w:p>
    <w:p w14:paraId="0A4AE8A6" w14:textId="77777777" w:rsidR="005859CC" w:rsidRDefault="00000000">
      <w:pPr>
        <w:pStyle w:val="Heading1"/>
        <w:ind w:left="-5"/>
      </w:pPr>
      <w:r>
        <w:t>What Went Well</w:t>
      </w:r>
    </w:p>
    <w:p w14:paraId="76CBEA17" w14:textId="77777777" w:rsidR="005859CC" w:rsidRDefault="00000000">
      <w:pPr>
        <w:pStyle w:val="Heading2"/>
        <w:ind w:left="-5"/>
      </w:pPr>
      <w:r>
        <w:t>1. The final presentation went smoothly</w:t>
      </w:r>
    </w:p>
    <w:p w14:paraId="07E060A1" w14:textId="77777777" w:rsidR="005859CC" w:rsidRDefault="00000000">
      <w:pPr>
        <w:ind w:left="-5"/>
      </w:pPr>
      <w:r>
        <w:t>All components behaved exactly as expected, with no system crashes, broken endpoints, or missing data.</w:t>
      </w:r>
    </w:p>
    <w:p w14:paraId="45E7C619" w14:textId="77777777" w:rsidR="005859CC" w:rsidRDefault="00000000">
      <w:pPr>
        <w:spacing w:after="220" w:line="259" w:lineRule="auto"/>
        <w:ind w:left="-5"/>
      </w:pPr>
      <w:r>
        <w:rPr>
          <w:b/>
          <w:sz w:val="28"/>
        </w:rPr>
        <w:t>2. Integration was fully completed before demo day</w:t>
      </w:r>
    </w:p>
    <w:p w14:paraId="67A77D1A" w14:textId="77777777" w:rsidR="005859CC" w:rsidRDefault="00000000">
      <w:pPr>
        <w:ind w:left="-5"/>
      </w:pPr>
      <w:r>
        <w:t>This allowed the team to rehearse and confirm consistent end-to-end performance.</w:t>
      </w:r>
    </w:p>
    <w:p w14:paraId="1F774E5A" w14:textId="77777777" w:rsidR="005859CC" w:rsidRDefault="00000000">
      <w:pPr>
        <w:pStyle w:val="Heading2"/>
        <w:ind w:left="-5"/>
      </w:pPr>
      <w:r>
        <w:t>3. Documentation alignment boosted clarity</w:t>
      </w:r>
    </w:p>
    <w:p w14:paraId="3F05887F" w14:textId="77777777" w:rsidR="005859CC" w:rsidRDefault="00000000">
      <w:pPr>
        <w:ind w:left="-5"/>
      </w:pPr>
      <w:r>
        <w:t>The finalized diagrams, guides, and narrative helped the team explain the system clearly and confidently.</w:t>
      </w:r>
    </w:p>
    <w:p w14:paraId="525233A5" w14:textId="77777777" w:rsidR="005859CC" w:rsidRDefault="00000000">
      <w:pPr>
        <w:pStyle w:val="Heading2"/>
        <w:ind w:left="-5"/>
      </w:pPr>
      <w:r>
        <w:t>4. Collaboration strengthened</w:t>
      </w:r>
    </w:p>
    <w:p w14:paraId="36943408" w14:textId="77777777" w:rsidR="005859CC" w:rsidRDefault="00000000">
      <w:pPr>
        <w:spacing w:after="661"/>
        <w:ind w:left="-5"/>
      </w:pPr>
      <w:r>
        <w:t>Communication was highly effective in finalizing tasks, rehearsing the presentation, and coordinating who covered which areas.</w:t>
      </w:r>
    </w:p>
    <w:p w14:paraId="6E9CF0BE" w14:textId="77777777" w:rsidR="005859CC" w:rsidRDefault="00000000">
      <w:pPr>
        <w:pStyle w:val="Heading1"/>
        <w:ind w:left="-5"/>
      </w:pPr>
      <w:r>
        <w:t>What Could Be Improved</w:t>
      </w:r>
    </w:p>
    <w:p w14:paraId="15CCA110" w14:textId="77777777" w:rsidR="005859CC" w:rsidRDefault="00000000">
      <w:pPr>
        <w:pStyle w:val="Heading2"/>
        <w:ind w:left="-5"/>
      </w:pPr>
      <w:r>
        <w:t>1. Earlier alignment on demo expectations</w:t>
      </w:r>
    </w:p>
    <w:p w14:paraId="664B95D6" w14:textId="77777777" w:rsidR="005859CC" w:rsidRDefault="00000000">
      <w:pPr>
        <w:ind w:left="-5"/>
      </w:pPr>
      <w:r>
        <w:t>Some presentation requirements weren’t completely clear until late in the process, causing a time crunch.</w:t>
      </w:r>
    </w:p>
    <w:p w14:paraId="7CC02754" w14:textId="77777777" w:rsidR="005859CC" w:rsidRDefault="00000000">
      <w:pPr>
        <w:numPr>
          <w:ilvl w:val="0"/>
          <w:numId w:val="1"/>
        </w:numPr>
        <w:spacing w:after="220" w:line="259" w:lineRule="auto"/>
        <w:ind w:hanging="280"/>
      </w:pPr>
      <w:r>
        <w:rPr>
          <w:b/>
          <w:sz w:val="28"/>
        </w:rPr>
        <w:t>Vendor schema examples could still be expanded</w:t>
      </w:r>
    </w:p>
    <w:p w14:paraId="72B1B3A1" w14:textId="77777777" w:rsidR="005859CC" w:rsidRDefault="00000000">
      <w:pPr>
        <w:ind w:left="-5"/>
      </w:pPr>
      <w:r>
        <w:t>While sufficient for the final project, more examples would benefit long-term maintainers.</w:t>
      </w:r>
    </w:p>
    <w:p w14:paraId="264519E8" w14:textId="77777777" w:rsidR="005859CC" w:rsidRDefault="00000000">
      <w:pPr>
        <w:numPr>
          <w:ilvl w:val="0"/>
          <w:numId w:val="1"/>
        </w:numPr>
        <w:spacing w:after="220" w:line="259" w:lineRule="auto"/>
        <w:ind w:hanging="280"/>
      </w:pPr>
      <w:r>
        <w:rPr>
          <w:b/>
          <w:sz w:val="28"/>
        </w:rPr>
        <w:lastRenderedPageBreak/>
        <w:t>More automation for mock-data loading</w:t>
      </w:r>
    </w:p>
    <w:p w14:paraId="43FF9AD8" w14:textId="77777777" w:rsidR="005859CC" w:rsidRDefault="00000000">
      <w:pPr>
        <w:spacing w:after="658"/>
        <w:ind w:left="-5"/>
      </w:pPr>
      <w:r>
        <w:t>Manual loading was fine for a presentation setting but would benefit from a streamlined script.</w:t>
      </w:r>
    </w:p>
    <w:p w14:paraId="3FE427D6" w14:textId="77777777" w:rsidR="005859CC" w:rsidRDefault="00000000">
      <w:pPr>
        <w:pStyle w:val="Heading1"/>
        <w:spacing w:after="174"/>
        <w:ind w:left="-5"/>
      </w:pPr>
      <w:r>
        <w:t>Action Items (If Project Were to Continue)</w:t>
      </w:r>
    </w:p>
    <w:p w14:paraId="2ED90EA4" w14:textId="77777777" w:rsidR="005859CC" w:rsidRDefault="00000000">
      <w:pPr>
        <w:numPr>
          <w:ilvl w:val="0"/>
          <w:numId w:val="2"/>
        </w:numPr>
        <w:spacing w:after="244"/>
        <w:ind w:hanging="500"/>
      </w:pPr>
      <w:r>
        <w:t>Create additional vendor-specific ingestion examples.</w:t>
      </w:r>
    </w:p>
    <w:p w14:paraId="58137182" w14:textId="77777777" w:rsidR="005859CC" w:rsidRDefault="00000000">
      <w:pPr>
        <w:numPr>
          <w:ilvl w:val="0"/>
          <w:numId w:val="2"/>
        </w:numPr>
        <w:spacing w:after="244"/>
        <w:ind w:hanging="500"/>
      </w:pPr>
      <w:r>
        <w:t>Automate mock dataset generation/loading.</w:t>
      </w:r>
    </w:p>
    <w:p w14:paraId="7CF67073" w14:textId="77777777" w:rsidR="005859CC" w:rsidRDefault="00000000">
      <w:pPr>
        <w:numPr>
          <w:ilvl w:val="0"/>
          <w:numId w:val="2"/>
        </w:numPr>
        <w:spacing w:after="244"/>
        <w:ind w:hanging="500"/>
      </w:pPr>
      <w:r>
        <w:t>Add optional dashboard analytics (trend charts, weekly summaries).</w:t>
      </w:r>
    </w:p>
    <w:p w14:paraId="1544DF05" w14:textId="77777777" w:rsidR="005859CC" w:rsidRDefault="00000000">
      <w:pPr>
        <w:numPr>
          <w:ilvl w:val="0"/>
          <w:numId w:val="2"/>
        </w:numPr>
        <w:spacing w:after="658"/>
        <w:ind w:hanging="500"/>
      </w:pPr>
      <w:r>
        <w:t>Build out next stage of validation model retraining pipeline.</w:t>
      </w:r>
    </w:p>
    <w:p w14:paraId="0E2C843B" w14:textId="77777777" w:rsidR="005859CC" w:rsidRDefault="00000000">
      <w:pPr>
        <w:pStyle w:val="Heading1"/>
        <w:spacing w:after="158"/>
        <w:ind w:left="-5"/>
      </w:pPr>
      <w:r>
        <w:t>Team Morale</w:t>
      </w:r>
    </w:p>
    <w:p w14:paraId="5CD994DD" w14:textId="77777777" w:rsidR="005859CC" w:rsidRDefault="00000000">
      <w:pPr>
        <w:ind w:left="-5"/>
      </w:pPr>
      <w:r>
        <w:t>The team feels relieved, proud, and satisfied. Completing the system, seeing it integrated, and presenting a working solution increased confidence across the board. The final sprint felt cohesive and productive, with each member confidently owning their part of the final demonstration.</w:t>
      </w:r>
    </w:p>
    <w:sectPr w:rsidR="005859CC">
      <w:pgSz w:w="12240" w:h="15840"/>
      <w:pgMar w:top="1520" w:right="1474" w:bottom="191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1229F"/>
    <w:multiLevelType w:val="hybridMultilevel"/>
    <w:tmpl w:val="C76C32AA"/>
    <w:lvl w:ilvl="0" w:tplc="0810BEF2">
      <w:start w:val="2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90B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34F9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8C8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64502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48F1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1F895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93458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067A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CF70E44"/>
    <w:multiLevelType w:val="hybridMultilevel"/>
    <w:tmpl w:val="E0B29A32"/>
    <w:lvl w:ilvl="0" w:tplc="1F4A9BA0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E32B4">
      <w:start w:val="1"/>
      <w:numFmt w:val="bullet"/>
      <w:lvlText w:val="o"/>
      <w:lvlJc w:val="left"/>
      <w:pPr>
        <w:ind w:left="1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A26ED6">
      <w:start w:val="1"/>
      <w:numFmt w:val="bullet"/>
      <w:lvlText w:val="▪"/>
      <w:lvlJc w:val="left"/>
      <w:pPr>
        <w:ind w:left="2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B09144">
      <w:start w:val="1"/>
      <w:numFmt w:val="bullet"/>
      <w:lvlText w:val="•"/>
      <w:lvlJc w:val="left"/>
      <w:pPr>
        <w:ind w:left="2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30E450">
      <w:start w:val="1"/>
      <w:numFmt w:val="bullet"/>
      <w:lvlText w:val="o"/>
      <w:lvlJc w:val="left"/>
      <w:pPr>
        <w:ind w:left="3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CEF22C">
      <w:start w:val="1"/>
      <w:numFmt w:val="bullet"/>
      <w:lvlText w:val="▪"/>
      <w:lvlJc w:val="left"/>
      <w:pPr>
        <w:ind w:left="4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CE83D0">
      <w:start w:val="1"/>
      <w:numFmt w:val="bullet"/>
      <w:lvlText w:val="•"/>
      <w:lvlJc w:val="left"/>
      <w:pPr>
        <w:ind w:left="4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BC9698">
      <w:start w:val="1"/>
      <w:numFmt w:val="bullet"/>
      <w:lvlText w:val="o"/>
      <w:lvlJc w:val="left"/>
      <w:pPr>
        <w:ind w:left="5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36BC86">
      <w:start w:val="1"/>
      <w:numFmt w:val="bullet"/>
      <w:lvlText w:val="▪"/>
      <w:lvlJc w:val="left"/>
      <w:pPr>
        <w:ind w:left="6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47857244">
    <w:abstractNumId w:val="0"/>
  </w:num>
  <w:num w:numId="2" w16cid:durableId="398016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9CC"/>
    <w:rsid w:val="003F4ACE"/>
    <w:rsid w:val="005859CC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AB290A"/>
  <w15:docId w15:val="{D113886A-7290-F14A-9584-B5271E7D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00" w:line="250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28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36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20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1518</Characters>
  <Application>Microsoft Office Word</Application>
  <DocSecurity>0</DocSecurity>
  <Lines>35</Lines>
  <Paragraphs>27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Sprint 7 Retrospective</dc:title>
  <dc:subject/>
  <dc:creator>Christoph McPhee</dc:creator>
  <cp:keywords/>
  <cp:lastModifiedBy>Christoph McPhee</cp:lastModifiedBy>
  <cp:revision>2</cp:revision>
  <dcterms:created xsi:type="dcterms:W3CDTF">2025-12-15T03:45:00Z</dcterms:created>
  <dcterms:modified xsi:type="dcterms:W3CDTF">2025-12-15T03:45:00Z</dcterms:modified>
</cp:coreProperties>
</file>